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CC" w:rsidRPr="00715F14" w:rsidRDefault="00FA04E0" w:rsidP="007059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5F14">
        <w:rPr>
          <w:rFonts w:ascii="Times New Roman" w:eastAsia="Calibri" w:hAnsi="Times New Roman" w:cs="Times New Roman"/>
          <w:b/>
          <w:sz w:val="24"/>
          <w:szCs w:val="24"/>
        </w:rPr>
        <w:t xml:space="preserve">Кейс </w:t>
      </w:r>
    </w:p>
    <w:p w:rsidR="00A64ECC" w:rsidRPr="00715F14" w:rsidRDefault="00211D57" w:rsidP="007059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5F14">
        <w:rPr>
          <w:rFonts w:ascii="Times New Roman" w:eastAsia="Calibri" w:hAnsi="Times New Roman" w:cs="Times New Roman"/>
          <w:b/>
          <w:sz w:val="24"/>
          <w:szCs w:val="24"/>
        </w:rPr>
        <w:t>для</w:t>
      </w:r>
      <w:r w:rsidR="00FA04E0" w:rsidRPr="00715F14">
        <w:rPr>
          <w:rFonts w:ascii="Times New Roman" w:eastAsia="Calibri" w:hAnsi="Times New Roman" w:cs="Times New Roman"/>
          <w:b/>
          <w:sz w:val="24"/>
          <w:szCs w:val="24"/>
        </w:rPr>
        <w:t xml:space="preserve"> работ</w:t>
      </w:r>
      <w:r w:rsidRPr="00715F14"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="00FA04E0" w:rsidRPr="00715F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0597A" w:rsidRPr="00715F14">
        <w:rPr>
          <w:rFonts w:ascii="Times New Roman" w:eastAsia="Calibri" w:hAnsi="Times New Roman" w:cs="Times New Roman"/>
          <w:b/>
          <w:sz w:val="24"/>
          <w:szCs w:val="24"/>
        </w:rPr>
        <w:t>на практическом занятии по теме</w:t>
      </w:r>
      <w:r w:rsidR="00A64ECC" w:rsidRPr="00715F1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0597A" w:rsidRPr="00715F14" w:rsidRDefault="0070597A" w:rsidP="007059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5F14">
        <w:rPr>
          <w:rFonts w:ascii="Times New Roman" w:eastAsia="Calibri" w:hAnsi="Times New Roman" w:cs="Times New Roman"/>
          <w:b/>
          <w:sz w:val="24"/>
          <w:szCs w:val="24"/>
        </w:rPr>
        <w:t xml:space="preserve"> «Использование технологии</w:t>
      </w:r>
      <w:r w:rsidR="00FA04E0" w:rsidRPr="00715F14">
        <w:rPr>
          <w:rFonts w:ascii="Times New Roman" w:eastAsia="Calibri" w:hAnsi="Times New Roman" w:cs="Times New Roman"/>
          <w:b/>
          <w:sz w:val="24"/>
          <w:szCs w:val="24"/>
        </w:rPr>
        <w:t xml:space="preserve"> развития критического мышления</w:t>
      </w:r>
      <w:r w:rsidRPr="00715F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A04E0" w:rsidRPr="00715F14" w:rsidRDefault="0070597A" w:rsidP="00715F14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5F14">
        <w:rPr>
          <w:rFonts w:ascii="Times New Roman" w:eastAsia="Calibri" w:hAnsi="Times New Roman" w:cs="Times New Roman"/>
          <w:b/>
          <w:sz w:val="24"/>
          <w:szCs w:val="24"/>
        </w:rPr>
        <w:t>в процессе реализации требовани</w:t>
      </w:r>
      <w:r w:rsidR="00A64ECC" w:rsidRPr="00715F14">
        <w:rPr>
          <w:rFonts w:ascii="Times New Roman" w:eastAsia="Calibri" w:hAnsi="Times New Roman" w:cs="Times New Roman"/>
          <w:b/>
          <w:sz w:val="24"/>
          <w:szCs w:val="24"/>
        </w:rPr>
        <w:t xml:space="preserve">й </w:t>
      </w:r>
      <w:r w:rsidRPr="00715F14">
        <w:rPr>
          <w:rFonts w:ascii="Times New Roman" w:eastAsia="Calibri" w:hAnsi="Times New Roman" w:cs="Times New Roman"/>
          <w:b/>
          <w:sz w:val="24"/>
          <w:szCs w:val="24"/>
        </w:rPr>
        <w:t xml:space="preserve"> ФГОС</w:t>
      </w:r>
      <w:r w:rsidR="00A64ECC" w:rsidRPr="00715F14">
        <w:rPr>
          <w:rFonts w:ascii="Times New Roman" w:eastAsia="Calibri" w:hAnsi="Times New Roman" w:cs="Times New Roman"/>
          <w:b/>
          <w:sz w:val="24"/>
          <w:szCs w:val="24"/>
        </w:rPr>
        <w:t xml:space="preserve"> ОО</w:t>
      </w:r>
      <w:r w:rsidRPr="00715F14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Style w:val="a6"/>
        <w:tblW w:w="10490" w:type="dxa"/>
        <w:tblInd w:w="250" w:type="dxa"/>
        <w:tblLook w:val="04A0" w:firstRow="1" w:lastRow="0" w:firstColumn="1" w:lastColumn="0" w:noHBand="0" w:noVBand="1"/>
      </w:tblPr>
      <w:tblGrid>
        <w:gridCol w:w="2009"/>
        <w:gridCol w:w="8481"/>
      </w:tblGrid>
      <w:tr w:rsidR="00FA04E0" w:rsidRPr="00715F14" w:rsidTr="00715F14">
        <w:tc>
          <w:tcPr>
            <w:tcW w:w="1759" w:type="dxa"/>
          </w:tcPr>
          <w:p w:rsidR="00FA04E0" w:rsidRPr="00715F14" w:rsidRDefault="00211D57" w:rsidP="00305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8731" w:type="dxa"/>
          </w:tcPr>
          <w:p w:rsidR="00FA04E0" w:rsidRPr="00715F14" w:rsidRDefault="00A64ECC" w:rsidP="00A64E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F14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 существует </w:t>
            </w:r>
            <w:r w:rsidR="0070597A" w:rsidRPr="00715F14">
              <w:rPr>
                <w:rFonts w:ascii="Times New Roman" w:hAnsi="Times New Roman" w:cs="Times New Roman"/>
                <w:sz w:val="24"/>
                <w:szCs w:val="24"/>
              </w:rPr>
              <w:t>многозначност</w:t>
            </w:r>
            <w:r w:rsidRPr="00715F1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0597A" w:rsidRPr="00715F14">
              <w:rPr>
                <w:rFonts w:ascii="Times New Roman" w:hAnsi="Times New Roman" w:cs="Times New Roman"/>
                <w:sz w:val="24"/>
                <w:szCs w:val="24"/>
              </w:rPr>
              <w:t xml:space="preserve"> позиций и точек зрения, альтернативност</w:t>
            </w:r>
            <w:r w:rsidRPr="00715F1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0597A" w:rsidRPr="00715F14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принимаемых решений</w:t>
            </w:r>
            <w:r w:rsidR="0070597A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технологий работы с </w:t>
            </w: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расширяющимся спектром </w:t>
            </w:r>
            <w:r w:rsidR="0070597A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</w:t>
            </w: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 </w:t>
            </w:r>
            <w:proofErr w:type="gramStart"/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этих условиях </w:t>
            </w:r>
            <w:r w:rsidR="0070597A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ФГОС ОО </w:t>
            </w: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выдвигает  перед общеобразовательной школой  требования   </w:t>
            </w:r>
            <w:r w:rsidR="0070597A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формированию </w:t>
            </w:r>
            <w:r w:rsidR="0070597A" w:rsidRPr="00715F14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  <w:r w:rsidR="0070597A" w:rsidRPr="00715F14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стиля мышления обучающихся</w:t>
            </w:r>
            <w:r w:rsidR="0070597A" w:rsidRPr="00715F14">
              <w:rPr>
                <w:rFonts w:ascii="Times New Roman" w:hAnsi="Times New Roman" w:cs="Times New Roman"/>
                <w:sz w:val="24"/>
                <w:szCs w:val="24"/>
              </w:rPr>
              <w:t xml:space="preserve">, для которого характерны открытость, гибкость, </w:t>
            </w:r>
            <w:r w:rsidRPr="00715F14">
              <w:rPr>
                <w:rFonts w:ascii="Times New Roman" w:hAnsi="Times New Roman" w:cs="Times New Roman"/>
                <w:sz w:val="24"/>
                <w:szCs w:val="24"/>
              </w:rPr>
              <w:t xml:space="preserve">креативность, </w:t>
            </w:r>
            <w:proofErr w:type="spellStart"/>
            <w:r w:rsidR="0070597A" w:rsidRPr="00715F14">
              <w:rPr>
                <w:rFonts w:ascii="Times New Roman" w:hAnsi="Times New Roman" w:cs="Times New Roman"/>
                <w:sz w:val="24"/>
                <w:szCs w:val="24"/>
              </w:rPr>
              <w:t>рефлексивность</w:t>
            </w:r>
            <w:proofErr w:type="spellEnd"/>
            <w:r w:rsidR="0070597A" w:rsidRPr="00715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0597A" w:rsidRPr="00715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F1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этих требований невозможно без использования адекватных </w:t>
            </w:r>
            <w:r w:rsidR="0070597A" w:rsidRPr="00715F1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</w:t>
            </w:r>
            <w:r w:rsidRPr="00715F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0597A" w:rsidRPr="00715F1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 w:rsidRPr="00715F1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0597A" w:rsidRPr="00715F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5F14">
              <w:rPr>
                <w:rFonts w:ascii="Times New Roman" w:hAnsi="Times New Roman" w:cs="Times New Roman"/>
                <w:sz w:val="24"/>
                <w:szCs w:val="24"/>
              </w:rPr>
              <w:t>к числу которых относится технология развития критического мышления</w:t>
            </w:r>
            <w:r w:rsidR="0070597A" w:rsidRPr="00715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1D57" w:rsidRPr="00715F14" w:rsidTr="00715F14">
        <w:tc>
          <w:tcPr>
            <w:tcW w:w="1759" w:type="dxa"/>
          </w:tcPr>
          <w:p w:rsidR="00211D57" w:rsidRPr="00715F14" w:rsidRDefault="0038566C" w:rsidP="00385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Генеральная цель </w:t>
            </w:r>
            <w:r w:rsidR="0070597A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развития критического мышления</w:t>
            </w:r>
          </w:p>
        </w:tc>
        <w:tc>
          <w:tcPr>
            <w:tcW w:w="8731" w:type="dxa"/>
          </w:tcPr>
          <w:p w:rsidR="00211D57" w:rsidRPr="00715F14" w:rsidRDefault="00211D57" w:rsidP="00A64E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>Оценочное, аргументированное, логичное, рефлексивное мышление, для которого знание является не конечной, а отправной точкой, базирующеес</w:t>
            </w:r>
            <w:r w:rsidR="0070597A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лич</w:t>
            </w:r>
            <w:r w:rsidR="0070597A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 опыте и проверенных фактах, </w:t>
            </w: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>система правил взаимодействия с идеями и информацией.</w:t>
            </w:r>
          </w:p>
        </w:tc>
      </w:tr>
      <w:tr w:rsidR="00211D57" w:rsidRPr="00715F14" w:rsidTr="00715F14">
        <w:tc>
          <w:tcPr>
            <w:tcW w:w="1759" w:type="dxa"/>
          </w:tcPr>
          <w:p w:rsidR="00211D57" w:rsidRPr="00715F14" w:rsidRDefault="00211D57" w:rsidP="007059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</w:t>
            </w:r>
            <w:r w:rsidR="0070597A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использования технологии </w:t>
            </w:r>
            <w:r w:rsidR="0038566C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развития </w:t>
            </w:r>
            <w:r w:rsidR="0070597A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>критического мышления в общем образовании</w:t>
            </w:r>
          </w:p>
        </w:tc>
        <w:tc>
          <w:tcPr>
            <w:tcW w:w="8731" w:type="dxa"/>
          </w:tcPr>
          <w:p w:rsidR="00211D57" w:rsidRPr="00715F14" w:rsidRDefault="00211D57" w:rsidP="007059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r w:rsidR="0070597A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когнитивных </w:t>
            </w: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навыков обуча</w:t>
            </w:r>
            <w:r w:rsidR="0070597A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>ющихся, необходимых им как в учебе</w:t>
            </w:r>
            <w:r w:rsidR="00A64ECC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так </w:t>
            </w: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 будущей профессиональной деятельности</w:t>
            </w:r>
            <w:r w:rsidR="0070597A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11D57" w:rsidRPr="00715F14" w:rsidTr="00715F14">
        <w:tc>
          <w:tcPr>
            <w:tcW w:w="1759" w:type="dxa"/>
          </w:tcPr>
          <w:p w:rsidR="00211D57" w:rsidRPr="00715F14" w:rsidRDefault="00211D57" w:rsidP="00305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</w:t>
            </w:r>
            <w:r w:rsidR="00A64ECC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использования технологии </w:t>
            </w:r>
            <w:r w:rsidR="0038566C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развития </w:t>
            </w:r>
            <w:r w:rsidR="00A64ECC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>критического мышления в общем образовании</w:t>
            </w:r>
          </w:p>
        </w:tc>
        <w:tc>
          <w:tcPr>
            <w:tcW w:w="8731" w:type="dxa"/>
          </w:tcPr>
          <w:p w:rsidR="00211D57" w:rsidRPr="00715F14" w:rsidRDefault="00211D57" w:rsidP="00DD1B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F14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образовательной мотивации</w:t>
            </w:r>
          </w:p>
          <w:p w:rsidR="00211D57" w:rsidRPr="00715F14" w:rsidRDefault="00211D57" w:rsidP="00DD1BA9">
            <w:pPr>
              <w:pStyle w:val="a3"/>
              <w:spacing w:before="0" w:beforeAutospacing="0" w:after="0" w:afterAutospacing="0"/>
              <w:jc w:val="both"/>
            </w:pPr>
            <w:r w:rsidRPr="00715F14">
              <w:t>Развитие аналитического мышления</w:t>
            </w:r>
          </w:p>
          <w:p w:rsidR="00211D57" w:rsidRPr="00715F14" w:rsidRDefault="00211D57" w:rsidP="00DD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F14">
              <w:rPr>
                <w:rFonts w:ascii="Times New Roman" w:hAnsi="Times New Roman" w:cs="Times New Roman"/>
                <w:sz w:val="24"/>
                <w:szCs w:val="24"/>
              </w:rPr>
              <w:t>Стимулирование самостоятельной поисковой творческой деятельности</w:t>
            </w:r>
          </w:p>
          <w:p w:rsidR="0070597A" w:rsidRPr="00715F14" w:rsidRDefault="0070597A" w:rsidP="00DD1BA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5F14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социальной компетентности</w:t>
            </w:r>
            <w:r w:rsidRPr="00715F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11D57" w:rsidRPr="00715F14" w:rsidRDefault="00211D57" w:rsidP="00DD1BA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5F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информационной грамотности</w:t>
            </w:r>
          </w:p>
          <w:p w:rsidR="00211D57" w:rsidRPr="00715F14" w:rsidRDefault="00211D57" w:rsidP="00305A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F14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чтения</w:t>
            </w:r>
            <w:r w:rsidRPr="00715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культуры письма</w:t>
            </w:r>
          </w:p>
          <w:p w:rsidR="00211D57" w:rsidRPr="00715F14" w:rsidRDefault="0070597A" w:rsidP="0070597A">
            <w:pPr>
              <w:pStyle w:val="a3"/>
              <w:spacing w:before="0" w:beforeAutospacing="0" w:after="0" w:afterAutospacing="0"/>
              <w:jc w:val="both"/>
            </w:pPr>
            <w:r w:rsidRPr="00715F14">
              <w:t xml:space="preserve">Развитие базовых качеств личности: </w:t>
            </w:r>
            <w:proofErr w:type="spellStart"/>
            <w:r w:rsidRPr="00715F14">
              <w:rPr>
                <w:rStyle w:val="a5"/>
                <w:bCs/>
                <w:i w:val="0"/>
              </w:rPr>
              <w:t>коммуникативности</w:t>
            </w:r>
            <w:proofErr w:type="spellEnd"/>
            <w:r w:rsidRPr="00715F14">
              <w:rPr>
                <w:rStyle w:val="a5"/>
                <w:bCs/>
                <w:i w:val="0"/>
              </w:rPr>
              <w:t>, креативности, мобильности, самостоятельности, толерантности.</w:t>
            </w:r>
          </w:p>
        </w:tc>
      </w:tr>
      <w:tr w:rsidR="00211D57" w:rsidRPr="00715F14" w:rsidTr="00715F14">
        <w:tc>
          <w:tcPr>
            <w:tcW w:w="1759" w:type="dxa"/>
          </w:tcPr>
          <w:p w:rsidR="00211D57" w:rsidRPr="00715F14" w:rsidRDefault="00211D57" w:rsidP="00305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технологии</w:t>
            </w:r>
          </w:p>
          <w:p w:rsidR="0038566C" w:rsidRPr="00715F14" w:rsidRDefault="0038566C" w:rsidP="00305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технологии развития критического мышления </w:t>
            </w:r>
            <w:proofErr w:type="gramStart"/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731" w:type="dxa"/>
          </w:tcPr>
          <w:p w:rsidR="00211D57" w:rsidRPr="00715F14" w:rsidRDefault="00211D57" w:rsidP="00305A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Стадия вызова: </w:t>
            </w:r>
            <w:r w:rsidRPr="00715F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актуализация и обобщение имеющихся знаний по данной теме, </w:t>
            </w: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>заинтересованность обучаемого, мотивация его на дальнейшую работу</w:t>
            </w:r>
            <w:r w:rsidRPr="00715F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обнаружение и осознание недостаточности наличных знаний, побуждение обучаемого к активной деятельности</w:t>
            </w: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11D57" w:rsidRPr="00715F14" w:rsidRDefault="00211D57" w:rsidP="00305A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5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Стадия осмысления</w:t>
            </w: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715F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активное получение новой информации</w:t>
            </w: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непосредственная осмысленная работа с ней: </w:t>
            </w:r>
            <w:r w:rsidRPr="00715F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соотнесение новой информации со своими знаниями; отслеживание процесса познания и собственного понимания. </w:t>
            </w:r>
          </w:p>
          <w:p w:rsidR="00211D57" w:rsidRPr="00715F14" w:rsidRDefault="00211D57" w:rsidP="00305A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F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Стадия рефлексии</w:t>
            </w:r>
            <w:r w:rsidRPr="00715F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целостное осмысление, присвоение и обобщение полученной информации, выработка собственного отношения к изучаемому материалу, выявление еще непознанного, анализ процесса изучения материала, собственных мыслительных операций, поиск тем и проблем для дальнейшей работы.</w:t>
            </w:r>
          </w:p>
        </w:tc>
      </w:tr>
      <w:tr w:rsidR="00EB622A" w:rsidRPr="00715F14" w:rsidTr="00715F14">
        <w:tc>
          <w:tcPr>
            <w:tcW w:w="1759" w:type="dxa"/>
          </w:tcPr>
          <w:p w:rsidR="00EB622A" w:rsidRPr="00715F14" w:rsidRDefault="00EB622A" w:rsidP="001C2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>Условия организации учебной деятельности</w:t>
            </w:r>
            <w:r w:rsidR="0038566C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технологии </w:t>
            </w:r>
            <w:r w:rsidR="0038566C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развития критического мышления </w:t>
            </w:r>
          </w:p>
        </w:tc>
        <w:tc>
          <w:tcPr>
            <w:tcW w:w="8731" w:type="dxa"/>
          </w:tcPr>
          <w:p w:rsidR="00EB622A" w:rsidRPr="00715F14" w:rsidRDefault="00EB622A" w:rsidP="001C23F4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Реализация </w:t>
            </w:r>
            <w:proofErr w:type="gramStart"/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>субъект-субъектных</w:t>
            </w:r>
            <w:proofErr w:type="gramEnd"/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отношений в обучении, когда обучающийся выступает как субъект своей деятельности. </w:t>
            </w:r>
          </w:p>
          <w:p w:rsidR="00EB622A" w:rsidRPr="00715F14" w:rsidRDefault="00EB622A" w:rsidP="001C23F4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Вовлечение </w:t>
            </w:r>
            <w:r w:rsidR="006D50F2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 </w:t>
            </w: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различные виды </w:t>
            </w:r>
            <w:r w:rsidR="006D50F2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учебно-познавательной </w:t>
            </w: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деятельности, где важен не ответ как таковой, а его поиск.</w:t>
            </w:r>
          </w:p>
          <w:p w:rsidR="00EB622A" w:rsidRPr="00715F14" w:rsidRDefault="00EB622A" w:rsidP="001C23F4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диалоговых форм работы</w:t>
            </w:r>
            <w:r w:rsidR="006D50F2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</w:t>
            </w: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>, предполагающих активный обмен мнениями.</w:t>
            </w:r>
          </w:p>
          <w:p w:rsidR="00EB622A" w:rsidRPr="00715F14" w:rsidRDefault="006D50F2" w:rsidP="006D50F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Использование  в учебном процессе </w:t>
            </w:r>
            <w:r w:rsidR="00EB622A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разнообразных стратегий</w:t>
            </w: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развития критического мышления;</w:t>
            </w:r>
            <w:r w:rsidR="00EB622A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дифференцированный и вариативный характер их применения</w:t>
            </w: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EB622A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учет индивидуальных возможностей, </w:t>
            </w: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способностей, </w:t>
            </w:r>
            <w:r w:rsidR="00EB622A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потребностей и интересов обуча</w:t>
            </w: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>ющихся</w:t>
            </w:r>
            <w:r w:rsidR="00EB622A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B622A" w:rsidRPr="00715F14" w:rsidTr="00715F14">
        <w:tc>
          <w:tcPr>
            <w:tcW w:w="1759" w:type="dxa"/>
          </w:tcPr>
          <w:p w:rsidR="00EB622A" w:rsidRPr="00715F14" w:rsidRDefault="00EB622A" w:rsidP="00305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Базовая модель</w:t>
            </w:r>
            <w:r w:rsidR="006D50F2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развития критического мышления</w:t>
            </w:r>
          </w:p>
        </w:tc>
        <w:tc>
          <w:tcPr>
            <w:tcW w:w="8731" w:type="dxa"/>
          </w:tcPr>
          <w:p w:rsidR="00EB622A" w:rsidRPr="00715F14" w:rsidRDefault="00EB622A" w:rsidP="006D50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Последовательность и  </w:t>
            </w:r>
            <w:r w:rsidR="006D50F2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оптимальное </w:t>
            </w: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>сочетани</w:t>
            </w:r>
            <w:r w:rsidR="006D50F2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конкретных методических приемов – стратегий технологии развития критического мышления, направленных на </w:t>
            </w:r>
            <w:r w:rsidR="006D50F2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достижение  четко сформулированных </w:t>
            </w:r>
            <w:r w:rsidR="009C077E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планируемых  образовательных результатов</w:t>
            </w:r>
          </w:p>
        </w:tc>
      </w:tr>
      <w:tr w:rsidR="009C077E" w:rsidRPr="00715F14" w:rsidTr="00715F14">
        <w:tc>
          <w:tcPr>
            <w:tcW w:w="1759" w:type="dxa"/>
          </w:tcPr>
          <w:p w:rsidR="009C077E" w:rsidRPr="00715F14" w:rsidRDefault="009C077E" w:rsidP="00305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стратегий</w:t>
            </w:r>
            <w:r w:rsidR="006D50F2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развития критического мышления</w:t>
            </w:r>
          </w:p>
        </w:tc>
        <w:tc>
          <w:tcPr>
            <w:tcW w:w="8731" w:type="dxa"/>
          </w:tcPr>
          <w:p w:rsidR="009C077E" w:rsidRPr="00715F14" w:rsidRDefault="006D50F2" w:rsidP="00EB6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>Стратегии  р</w:t>
            </w:r>
            <w:r w:rsidR="006812BC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>абот</w:t>
            </w: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</w:t>
            </w:r>
            <w:r w:rsidR="006812BC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="008F74A6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текстовыми источниками информации</w:t>
            </w:r>
          </w:p>
          <w:p w:rsidR="008F74A6" w:rsidRPr="00715F14" w:rsidRDefault="006D50F2" w:rsidP="00EB6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Стратегии  работы  </w:t>
            </w:r>
            <w:r w:rsidR="006812BC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F74A6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устными источниками информации</w:t>
            </w:r>
          </w:p>
          <w:p w:rsidR="008F74A6" w:rsidRPr="00715F14" w:rsidRDefault="006D50F2" w:rsidP="00EB6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Стратегии  работы  </w:t>
            </w:r>
            <w:r w:rsidR="006812BC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F74A6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74A6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>медиатекстами</w:t>
            </w:r>
            <w:proofErr w:type="spellEnd"/>
          </w:p>
          <w:p w:rsidR="008F74A6" w:rsidRPr="00715F14" w:rsidRDefault="006D50F2" w:rsidP="00EB6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Стратегии  работы  </w:t>
            </w:r>
            <w:r w:rsidR="006812BC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F74A6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графическими организаторами</w:t>
            </w:r>
          </w:p>
          <w:p w:rsidR="008F74A6" w:rsidRPr="00715F14" w:rsidRDefault="006D50F2" w:rsidP="00EB6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>Стратегии  проведения д</w:t>
            </w:r>
            <w:r w:rsidR="008F74A6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>искусси</w:t>
            </w: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  <w:p w:rsidR="008F74A6" w:rsidRPr="00715F14" w:rsidRDefault="006D50F2" w:rsidP="006D50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>Стратегии к</w:t>
            </w:r>
            <w:r w:rsidR="008F74A6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>оллективн</w:t>
            </w: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 </w:t>
            </w:r>
            <w:r w:rsidR="008F74A6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  <w:r w:rsidR="006812BC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>оты с информаци</w:t>
            </w: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ей </w:t>
            </w:r>
          </w:p>
        </w:tc>
      </w:tr>
      <w:tr w:rsidR="00EB622A" w:rsidRPr="00715F14" w:rsidTr="00715F14">
        <w:tc>
          <w:tcPr>
            <w:tcW w:w="1759" w:type="dxa"/>
          </w:tcPr>
          <w:p w:rsidR="00EB622A" w:rsidRPr="00715F14" w:rsidRDefault="007E4AB5" w:rsidP="007E4A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EB622A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>тратеги</w:t>
            </w: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B622A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077E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50F2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развития </w:t>
            </w:r>
            <w:r w:rsidR="009C077E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критического мышления</w:t>
            </w: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обеспечивающие </w:t>
            </w:r>
            <w:r w:rsidR="009C077E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</w:t>
            </w: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9C077E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077E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чтения</w:t>
            </w:r>
            <w:r w:rsidR="006D50F2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C077E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письма и информационной </w:t>
            </w:r>
            <w:proofErr w:type="gramStart"/>
            <w:r w:rsidR="009C077E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>грамотности</w:t>
            </w:r>
            <w:proofErr w:type="gramEnd"/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 в соответствии с требованиями ФГОС ОО</w:t>
            </w:r>
          </w:p>
        </w:tc>
        <w:tc>
          <w:tcPr>
            <w:tcW w:w="8731" w:type="dxa"/>
          </w:tcPr>
          <w:p w:rsidR="00EB622A" w:rsidRPr="00715F14" w:rsidRDefault="00EB622A" w:rsidP="007E4AB5">
            <w:pPr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15F1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Стратегия ИНСЕРТ </w:t>
            </w:r>
            <w:r w:rsidRPr="00715F1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направлена на глубокую проработку различных источников</w:t>
            </w:r>
            <w:r w:rsidRPr="00715F1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, </w:t>
            </w:r>
            <w:r w:rsidRPr="00715F1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отличающихся насыщенностью, неоднозначностью изложенных фактов. </w:t>
            </w:r>
            <w:r w:rsidRPr="00715F1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Учит сомневаться в представляемой информации и вычленять </w:t>
            </w:r>
            <w:proofErr w:type="gramStart"/>
            <w:r w:rsidRPr="00715F1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ложную</w:t>
            </w:r>
            <w:proofErr w:type="gramEnd"/>
            <w:r w:rsidRPr="00715F1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, задавать вопросы, возникающие в процессе работы над </w:t>
            </w:r>
            <w:r w:rsidRPr="00715F1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текстом.</w:t>
            </w:r>
          </w:p>
          <w:p w:rsidR="00EB622A" w:rsidRPr="00715F14" w:rsidRDefault="00EB622A" w:rsidP="007E4AB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715F14">
              <w:rPr>
                <w:rFonts w:ascii="Times New Roman" w:eastAsia="Calibri" w:hAnsi="Times New Roman" w:cs="Times New Roman"/>
                <w:b/>
                <w:spacing w:val="-7"/>
                <w:sz w:val="24"/>
                <w:szCs w:val="24"/>
              </w:rPr>
              <w:t>Стратегия «</w:t>
            </w:r>
            <w:proofErr w:type="gramStart"/>
            <w:r w:rsidRPr="00715F14">
              <w:rPr>
                <w:rFonts w:ascii="Times New Roman" w:eastAsia="Calibri" w:hAnsi="Times New Roman" w:cs="Times New Roman"/>
                <w:b/>
                <w:spacing w:val="-7"/>
                <w:sz w:val="24"/>
                <w:szCs w:val="24"/>
              </w:rPr>
              <w:t>Знаю</w:t>
            </w:r>
            <w:proofErr w:type="gramEnd"/>
            <w:r w:rsidRPr="00715F14">
              <w:rPr>
                <w:rFonts w:ascii="Times New Roman" w:eastAsia="Calibri" w:hAnsi="Times New Roman" w:cs="Times New Roman"/>
                <w:b/>
                <w:spacing w:val="-7"/>
                <w:sz w:val="24"/>
                <w:szCs w:val="24"/>
              </w:rPr>
              <w:t>/ хочу узнать / узнал/» (ЗХУ)</w:t>
            </w:r>
            <w:r w:rsidRPr="00715F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предпола</w:t>
            </w:r>
            <w:r w:rsidR="009C077E" w:rsidRPr="00715F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</w:t>
            </w:r>
            <w:r w:rsidRPr="00715F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ет управление процессом проникновения в </w:t>
            </w:r>
            <w:r w:rsidRPr="00715F14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 xml:space="preserve">содержание и смысл текста. Используется в работе над различными текстами, когда необходимо поддерживать </w:t>
            </w:r>
            <w:r w:rsidRPr="00715F14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интерес у </w:t>
            </w:r>
            <w:proofErr w:type="gramStart"/>
            <w:r w:rsidRPr="00715F14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обучаемых</w:t>
            </w:r>
            <w:proofErr w:type="gramEnd"/>
            <w:r w:rsidRPr="00715F14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 к воспринимаемой информации, добиться ее </w:t>
            </w:r>
            <w:r w:rsidRPr="00715F14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 xml:space="preserve">понимания через поставленные на стадии вызова вопросы. </w:t>
            </w:r>
          </w:p>
          <w:p w:rsidR="00EB622A" w:rsidRPr="00715F14" w:rsidRDefault="00EB622A" w:rsidP="007E4AB5">
            <w:pPr>
              <w:jc w:val="both"/>
              <w:rPr>
                <w:rFonts w:ascii="Times New Roman" w:eastAsia="Calibri" w:hAnsi="Times New Roman" w:cs="Times New Roman"/>
                <w:bCs/>
                <w:spacing w:val="-13"/>
                <w:sz w:val="24"/>
                <w:szCs w:val="24"/>
              </w:rPr>
            </w:pPr>
            <w:r w:rsidRPr="00715F14">
              <w:rPr>
                <w:rFonts w:ascii="Times New Roman" w:eastAsia="Calibri" w:hAnsi="Times New Roman" w:cs="Times New Roman"/>
                <w:b/>
                <w:bCs/>
                <w:spacing w:val="-13"/>
                <w:sz w:val="24"/>
                <w:szCs w:val="24"/>
              </w:rPr>
              <w:t xml:space="preserve">Стратегия решения проблем «ИДЕАЛ» </w:t>
            </w:r>
            <w:r w:rsidRPr="00715F14">
              <w:rPr>
                <w:rFonts w:ascii="Times New Roman" w:eastAsia="Calibri" w:hAnsi="Times New Roman" w:cs="Times New Roman"/>
                <w:bCs/>
                <w:spacing w:val="-13"/>
                <w:sz w:val="24"/>
                <w:szCs w:val="24"/>
              </w:rPr>
              <w:t xml:space="preserve"> применяется для анализа проблемных ситуаций, содержащихся в текстовом материале с целью расширения представления по обсуждаемой теме.</w:t>
            </w:r>
          </w:p>
          <w:p w:rsidR="00EB622A" w:rsidRPr="00715F14" w:rsidRDefault="00EB622A" w:rsidP="007E4AB5">
            <w:pPr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</w:pPr>
            <w:r w:rsidRPr="00715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Стратегия «Перепутанные логические цепочки»</w:t>
            </w:r>
            <w:r w:rsidRPr="00715F14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 xml:space="preserve"> используется для работы с текстом, насыщенным собы</w:t>
            </w:r>
            <w:r w:rsidRPr="00715F14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тиями и фактами, когда необходимо акцентировать внимание на спорности, вариативности</w:t>
            </w: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>. Это п</w:t>
            </w:r>
            <w:r w:rsidRPr="00715F14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 xml:space="preserve">озволяет </w:t>
            </w:r>
            <w:proofErr w:type="gramStart"/>
            <w:r w:rsidRPr="00715F14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обучаемым</w:t>
            </w:r>
            <w:proofErr w:type="gramEnd"/>
            <w:r w:rsidRPr="00715F14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 xml:space="preserve"> проследить </w:t>
            </w:r>
            <w:r w:rsidRPr="00715F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хронологическую цепочку событий или причинно-следственные связи</w:t>
            </w:r>
            <w:r w:rsidRPr="00715F14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>,</w:t>
            </w:r>
            <w:r w:rsidRPr="00715F14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 xml:space="preserve"> поскольку именно недопонимание в этом ведет к ложной оценке происходящего.</w:t>
            </w:r>
          </w:p>
          <w:p w:rsidR="00EB622A" w:rsidRPr="00715F14" w:rsidRDefault="00EB622A" w:rsidP="007E4A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5F14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Стратегия «Вопросы к автору текста»</w:t>
            </w: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позволяет развить у обучаемых способность вести диалог с автором для активного и вдумчивого восприятия информации: остановки, предусмотренные схемой данной стратегии, предназначаются для формулирования вопросов и поиска ответов на них в разных частях текста.</w:t>
            </w:r>
            <w:proofErr w:type="gramEnd"/>
          </w:p>
          <w:p w:rsidR="00EB622A" w:rsidRPr="00715F14" w:rsidRDefault="00EB622A" w:rsidP="007E4AB5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15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Стратегия «Продвинутая лекция»</w:t>
            </w: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позволяет </w:t>
            </w:r>
            <w:r w:rsidRPr="00715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15F1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стимулировать активную интеллектуальную работу над устной информацией.</w:t>
            </w:r>
          </w:p>
          <w:p w:rsidR="00EB622A" w:rsidRPr="00715F14" w:rsidRDefault="00EB622A" w:rsidP="007E4AB5">
            <w:pPr>
              <w:jc w:val="both"/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</w:pPr>
            <w:r w:rsidRPr="00715F14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Стратегия </w:t>
            </w:r>
            <w:r w:rsidRPr="00715F1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</w:t>
            </w:r>
            <w:r w:rsidRPr="00715F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Аналитическое обобщение текста»</w:t>
            </w:r>
            <w:r w:rsidRPr="00715F1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позволяет выявить основную мысль, логику автора текста, </w:t>
            </w:r>
            <w:r w:rsidRPr="00715F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15F1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предполагает осуществление объективного резюме текста и </w:t>
            </w:r>
            <w:r w:rsidRPr="00715F1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развивает стремление к пониманию позиции автора текста и умение представлять ее в письмен</w:t>
            </w:r>
            <w:r w:rsidRPr="00715F1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ной форме.</w:t>
            </w:r>
          </w:p>
          <w:p w:rsidR="00EB622A" w:rsidRPr="00715F14" w:rsidRDefault="00EB622A" w:rsidP="007E4AB5">
            <w:pPr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715F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Стратегия «</w:t>
            </w:r>
            <w:proofErr w:type="spellStart"/>
            <w:r w:rsidRPr="00715F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Аргументативное</w:t>
            </w:r>
            <w:proofErr w:type="spellEnd"/>
            <w:r w:rsidRPr="00715F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эссе»</w:t>
            </w:r>
            <w:r w:rsidR="007E4AB5" w:rsidRPr="00715F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  <w:r w:rsidRPr="00715F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как жанр письменной работы</w:t>
            </w:r>
            <w:r w:rsidR="007E4AB5" w:rsidRPr="00715F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715F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используется как </w:t>
            </w:r>
            <w:r w:rsidRPr="00715F14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 xml:space="preserve">логическое завершение обсуждения дискуссионных вопросов, предоставляет возможность подготовить школьников к </w:t>
            </w: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виду письменного </w:t>
            </w:r>
            <w:r w:rsidRPr="00715F1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творчества, применяемого в вариантах ЕГЭ по различным дисциплинам.</w:t>
            </w:r>
          </w:p>
          <w:p w:rsidR="00EB622A" w:rsidRPr="00715F14" w:rsidRDefault="00EB622A" w:rsidP="007E4A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F14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Стратегия «</w:t>
            </w:r>
            <w:proofErr w:type="spellStart"/>
            <w:r w:rsidRPr="00715F14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Синквейн</w:t>
            </w:r>
            <w:proofErr w:type="spellEnd"/>
            <w:r w:rsidRPr="00715F14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»</w:t>
            </w:r>
            <w:r w:rsidRPr="00715F14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7E4AB5" w:rsidRPr="00715F14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формирует навыки </w:t>
            </w:r>
            <w:proofErr w:type="spellStart"/>
            <w:r w:rsidRPr="00715F14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резюмирова</w:t>
            </w: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>ни</w:t>
            </w:r>
            <w:r w:rsidR="007E4AB5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spellEnd"/>
            <w:r w:rsidR="007E4AB5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итогов работы над информацией</w:t>
            </w:r>
            <w:r w:rsidR="007E4AB5"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15F14">
              <w:rPr>
                <w:rFonts w:ascii="Times New Roman" w:eastAsia="Calibri" w:hAnsi="Times New Roman" w:cs="Times New Roman"/>
                <w:sz w:val="24"/>
                <w:szCs w:val="24"/>
              </w:rPr>
              <w:t>лаконичному выра</w:t>
            </w:r>
            <w:r w:rsidRPr="00715F1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жению своего мнения по тому или иному вопросу</w:t>
            </w:r>
            <w:r w:rsidR="007E4AB5" w:rsidRPr="00715F1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или проблеме</w:t>
            </w:r>
            <w:r w:rsidRPr="00715F1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</w:tbl>
    <w:p w:rsidR="00F8330A" w:rsidRPr="00715F14" w:rsidRDefault="00F8330A" w:rsidP="007E4A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085" w:rsidRPr="00715F14" w:rsidRDefault="00082085" w:rsidP="00715F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F14">
        <w:rPr>
          <w:rFonts w:ascii="Times New Roman" w:hAnsi="Times New Roman" w:cs="Times New Roman"/>
          <w:sz w:val="24"/>
          <w:szCs w:val="24"/>
        </w:rPr>
        <w:lastRenderedPageBreak/>
        <w:t xml:space="preserve">Задания </w:t>
      </w:r>
      <w:r w:rsidR="00F57BC1" w:rsidRPr="00715F14">
        <w:rPr>
          <w:rFonts w:ascii="Times New Roman" w:hAnsi="Times New Roman" w:cs="Times New Roman"/>
          <w:sz w:val="24"/>
          <w:szCs w:val="24"/>
        </w:rPr>
        <w:t xml:space="preserve">к практической части </w:t>
      </w:r>
      <w:proofErr w:type="spellStart"/>
      <w:r w:rsidR="00F57BC1" w:rsidRPr="00715F14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="00715F14">
        <w:rPr>
          <w:rFonts w:ascii="Times New Roman" w:hAnsi="Times New Roman" w:cs="Times New Roman"/>
          <w:sz w:val="24"/>
          <w:szCs w:val="24"/>
        </w:rPr>
        <w:t>:</w:t>
      </w:r>
    </w:p>
    <w:p w:rsidR="00F57BC1" w:rsidRPr="00715F14" w:rsidRDefault="00F57BC1" w:rsidP="007E4AB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F14">
        <w:rPr>
          <w:rFonts w:ascii="Times New Roman" w:hAnsi="Times New Roman" w:cs="Times New Roman"/>
          <w:sz w:val="24"/>
          <w:szCs w:val="24"/>
        </w:rPr>
        <w:t>Ознакомиться с разделом 1.7. «Технология развития критического мышления» Методического комплекса (стр.116-117).</w:t>
      </w:r>
    </w:p>
    <w:p w:rsidR="00082085" w:rsidRPr="00715F14" w:rsidRDefault="00082085" w:rsidP="007E4AB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F14">
        <w:rPr>
          <w:rFonts w:ascii="Times New Roman" w:hAnsi="Times New Roman" w:cs="Times New Roman"/>
          <w:sz w:val="24"/>
          <w:szCs w:val="24"/>
        </w:rPr>
        <w:t xml:space="preserve">Подготовить учебный или научно-популярный текст по преподаваемой учебной дисциплине для работы на практическом занятии. </w:t>
      </w:r>
      <w:r w:rsidR="00F57BC1" w:rsidRPr="00715F14">
        <w:rPr>
          <w:rFonts w:ascii="Times New Roman" w:hAnsi="Times New Roman" w:cs="Times New Roman"/>
          <w:sz w:val="24"/>
          <w:szCs w:val="24"/>
        </w:rPr>
        <w:t>Текст должен быть объемом не более 2 стр.</w:t>
      </w:r>
      <w:r w:rsidR="00CA5E00" w:rsidRPr="00715F14">
        <w:rPr>
          <w:rFonts w:ascii="Times New Roman" w:hAnsi="Times New Roman" w:cs="Times New Roman"/>
          <w:sz w:val="24"/>
          <w:szCs w:val="24"/>
        </w:rPr>
        <w:t xml:space="preserve">, </w:t>
      </w:r>
      <w:r w:rsidR="007E4AB5" w:rsidRPr="00715F14">
        <w:rPr>
          <w:rFonts w:ascii="Times New Roman" w:hAnsi="Times New Roman" w:cs="Times New Roman"/>
          <w:sz w:val="24"/>
          <w:szCs w:val="24"/>
        </w:rPr>
        <w:t xml:space="preserve">иметь </w:t>
      </w:r>
      <w:r w:rsidR="00CA5E00" w:rsidRPr="00715F14">
        <w:rPr>
          <w:rFonts w:ascii="Times New Roman" w:hAnsi="Times New Roman" w:cs="Times New Roman"/>
          <w:sz w:val="24"/>
          <w:szCs w:val="24"/>
        </w:rPr>
        <w:t>логическую завершенность</w:t>
      </w:r>
      <w:r w:rsidR="007E4AB5" w:rsidRPr="00715F14">
        <w:rPr>
          <w:rFonts w:ascii="Times New Roman" w:hAnsi="Times New Roman" w:cs="Times New Roman"/>
          <w:sz w:val="24"/>
          <w:szCs w:val="24"/>
        </w:rPr>
        <w:t xml:space="preserve"> и </w:t>
      </w:r>
      <w:r w:rsidR="00CA5E00" w:rsidRPr="00715F14">
        <w:rPr>
          <w:rFonts w:ascii="Times New Roman" w:hAnsi="Times New Roman" w:cs="Times New Roman"/>
          <w:sz w:val="24"/>
          <w:szCs w:val="24"/>
        </w:rPr>
        <w:t>ориентированн</w:t>
      </w:r>
      <w:r w:rsidR="007E4AB5" w:rsidRPr="00715F14">
        <w:rPr>
          <w:rFonts w:ascii="Times New Roman" w:hAnsi="Times New Roman" w:cs="Times New Roman"/>
          <w:sz w:val="24"/>
          <w:szCs w:val="24"/>
        </w:rPr>
        <w:t xml:space="preserve">ость </w:t>
      </w:r>
      <w:r w:rsidR="00CA5E00" w:rsidRPr="00715F14">
        <w:rPr>
          <w:rFonts w:ascii="Times New Roman" w:hAnsi="Times New Roman" w:cs="Times New Roman"/>
          <w:sz w:val="24"/>
          <w:szCs w:val="24"/>
        </w:rPr>
        <w:t xml:space="preserve">на </w:t>
      </w:r>
      <w:r w:rsidR="007E4AB5" w:rsidRPr="00715F14">
        <w:rPr>
          <w:rFonts w:ascii="Times New Roman" w:hAnsi="Times New Roman" w:cs="Times New Roman"/>
          <w:sz w:val="24"/>
          <w:szCs w:val="24"/>
        </w:rPr>
        <w:t xml:space="preserve">конкретную  </w:t>
      </w:r>
      <w:r w:rsidR="00CA5E00" w:rsidRPr="00715F14">
        <w:rPr>
          <w:rFonts w:ascii="Times New Roman" w:hAnsi="Times New Roman" w:cs="Times New Roman"/>
          <w:sz w:val="24"/>
          <w:szCs w:val="24"/>
        </w:rPr>
        <w:t>возрастную группу.</w:t>
      </w:r>
    </w:p>
    <w:p w:rsidR="00082085" w:rsidRPr="00715F14" w:rsidRDefault="00CA5E00" w:rsidP="007E4AB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F14">
        <w:rPr>
          <w:rFonts w:ascii="Times New Roman" w:hAnsi="Times New Roman" w:cs="Times New Roman"/>
          <w:sz w:val="24"/>
          <w:szCs w:val="24"/>
        </w:rPr>
        <w:t xml:space="preserve"> На основе информации, полученной на лекции</w:t>
      </w:r>
      <w:r w:rsidR="007E4AB5" w:rsidRPr="00715F14">
        <w:rPr>
          <w:rFonts w:ascii="Times New Roman" w:hAnsi="Times New Roman" w:cs="Times New Roman"/>
          <w:sz w:val="24"/>
          <w:szCs w:val="24"/>
        </w:rPr>
        <w:t xml:space="preserve"> и в процессе изучения материалов методического комплекса</w:t>
      </w:r>
      <w:r w:rsidRPr="00715F14">
        <w:rPr>
          <w:rFonts w:ascii="Times New Roman" w:hAnsi="Times New Roman" w:cs="Times New Roman"/>
          <w:sz w:val="24"/>
          <w:szCs w:val="24"/>
        </w:rPr>
        <w:t>, в</w:t>
      </w:r>
      <w:r w:rsidR="00082085" w:rsidRPr="00715F14">
        <w:rPr>
          <w:rFonts w:ascii="Times New Roman" w:hAnsi="Times New Roman" w:cs="Times New Roman"/>
          <w:sz w:val="24"/>
          <w:szCs w:val="24"/>
        </w:rPr>
        <w:t xml:space="preserve">ыбрать для </w:t>
      </w:r>
      <w:r w:rsidR="007E4AB5" w:rsidRPr="00715F14">
        <w:rPr>
          <w:rFonts w:ascii="Times New Roman" w:hAnsi="Times New Roman" w:cs="Times New Roman"/>
          <w:sz w:val="24"/>
          <w:szCs w:val="24"/>
        </w:rPr>
        <w:t xml:space="preserve"> практической </w:t>
      </w:r>
      <w:r w:rsidR="00082085" w:rsidRPr="00715F14">
        <w:rPr>
          <w:rFonts w:ascii="Times New Roman" w:hAnsi="Times New Roman" w:cs="Times New Roman"/>
          <w:sz w:val="24"/>
          <w:szCs w:val="24"/>
        </w:rPr>
        <w:t>работы</w:t>
      </w:r>
      <w:r w:rsidR="007E4AB5" w:rsidRPr="00715F14">
        <w:rPr>
          <w:rFonts w:ascii="Times New Roman" w:hAnsi="Times New Roman" w:cs="Times New Roman"/>
          <w:sz w:val="24"/>
          <w:szCs w:val="24"/>
        </w:rPr>
        <w:t xml:space="preserve">  </w:t>
      </w:r>
      <w:r w:rsidR="00082085" w:rsidRPr="00715F14">
        <w:rPr>
          <w:rFonts w:ascii="Times New Roman" w:hAnsi="Times New Roman" w:cs="Times New Roman"/>
          <w:sz w:val="24"/>
          <w:szCs w:val="24"/>
        </w:rPr>
        <w:t xml:space="preserve"> соответствующую стратегию или компл</w:t>
      </w:r>
      <w:r w:rsidR="00685C34" w:rsidRPr="00715F14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="00685C34" w:rsidRPr="00715F14">
        <w:rPr>
          <w:rFonts w:ascii="Times New Roman" w:hAnsi="Times New Roman" w:cs="Times New Roman"/>
          <w:sz w:val="24"/>
          <w:szCs w:val="24"/>
        </w:rPr>
        <w:t>кс стр</w:t>
      </w:r>
      <w:proofErr w:type="gramEnd"/>
      <w:r w:rsidR="00685C34" w:rsidRPr="00715F14">
        <w:rPr>
          <w:rFonts w:ascii="Times New Roman" w:hAnsi="Times New Roman" w:cs="Times New Roman"/>
          <w:sz w:val="24"/>
          <w:szCs w:val="24"/>
        </w:rPr>
        <w:t xml:space="preserve">атегий, которые </w:t>
      </w:r>
      <w:r w:rsidR="007E4AB5" w:rsidRPr="00715F14">
        <w:rPr>
          <w:rFonts w:ascii="Times New Roman" w:hAnsi="Times New Roman" w:cs="Times New Roman"/>
          <w:sz w:val="24"/>
          <w:szCs w:val="24"/>
        </w:rPr>
        <w:t xml:space="preserve"> в перспективе планируется </w:t>
      </w:r>
      <w:r w:rsidR="00685C34" w:rsidRPr="00715F14">
        <w:rPr>
          <w:rFonts w:ascii="Times New Roman" w:hAnsi="Times New Roman" w:cs="Times New Roman"/>
          <w:sz w:val="24"/>
          <w:szCs w:val="24"/>
        </w:rPr>
        <w:t xml:space="preserve"> апробировать</w:t>
      </w:r>
      <w:r w:rsidR="007E4AB5" w:rsidRPr="00715F14">
        <w:rPr>
          <w:rFonts w:ascii="Times New Roman" w:hAnsi="Times New Roman" w:cs="Times New Roman"/>
          <w:sz w:val="24"/>
          <w:szCs w:val="24"/>
        </w:rPr>
        <w:t xml:space="preserve"> при изучении той или иной  </w:t>
      </w:r>
      <w:r w:rsidR="00685C34" w:rsidRPr="00715F14">
        <w:rPr>
          <w:rFonts w:ascii="Times New Roman" w:hAnsi="Times New Roman" w:cs="Times New Roman"/>
          <w:sz w:val="24"/>
          <w:szCs w:val="24"/>
        </w:rPr>
        <w:t xml:space="preserve"> учебной темы.</w:t>
      </w:r>
    </w:p>
    <w:p w:rsidR="00685C34" w:rsidRPr="00715F14" w:rsidRDefault="00CA5E00" w:rsidP="007E4AB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F14">
        <w:rPr>
          <w:rFonts w:ascii="Times New Roman" w:hAnsi="Times New Roman" w:cs="Times New Roman"/>
          <w:sz w:val="24"/>
          <w:szCs w:val="24"/>
        </w:rPr>
        <w:t>В ходе практи</w:t>
      </w:r>
      <w:r w:rsidR="004D1F70" w:rsidRPr="00715F14">
        <w:rPr>
          <w:rFonts w:ascii="Times New Roman" w:hAnsi="Times New Roman" w:cs="Times New Roman"/>
          <w:sz w:val="24"/>
          <w:szCs w:val="24"/>
        </w:rPr>
        <w:t xml:space="preserve">кума </w:t>
      </w:r>
      <w:r w:rsidRPr="00715F14">
        <w:rPr>
          <w:rFonts w:ascii="Times New Roman" w:hAnsi="Times New Roman" w:cs="Times New Roman"/>
          <w:sz w:val="24"/>
          <w:szCs w:val="24"/>
        </w:rPr>
        <w:t xml:space="preserve"> р</w:t>
      </w:r>
      <w:r w:rsidR="00685C34" w:rsidRPr="00715F14">
        <w:rPr>
          <w:rFonts w:ascii="Times New Roman" w:hAnsi="Times New Roman" w:cs="Times New Roman"/>
          <w:sz w:val="24"/>
          <w:szCs w:val="24"/>
        </w:rPr>
        <w:t xml:space="preserve">азработать </w:t>
      </w:r>
      <w:r w:rsidRPr="00715F14">
        <w:rPr>
          <w:rFonts w:ascii="Times New Roman" w:hAnsi="Times New Roman" w:cs="Times New Roman"/>
          <w:sz w:val="24"/>
          <w:szCs w:val="24"/>
        </w:rPr>
        <w:t xml:space="preserve">фрагмент </w:t>
      </w:r>
      <w:r w:rsidR="00685C34" w:rsidRPr="00715F14">
        <w:rPr>
          <w:rFonts w:ascii="Times New Roman" w:hAnsi="Times New Roman" w:cs="Times New Roman"/>
          <w:sz w:val="24"/>
          <w:szCs w:val="24"/>
        </w:rPr>
        <w:t>технологическ</w:t>
      </w:r>
      <w:r w:rsidRPr="00715F14">
        <w:rPr>
          <w:rFonts w:ascii="Times New Roman" w:hAnsi="Times New Roman" w:cs="Times New Roman"/>
          <w:sz w:val="24"/>
          <w:szCs w:val="24"/>
        </w:rPr>
        <w:t>ой карты</w:t>
      </w:r>
      <w:r w:rsidR="00685C34" w:rsidRPr="00715F14">
        <w:rPr>
          <w:rFonts w:ascii="Times New Roman" w:hAnsi="Times New Roman" w:cs="Times New Roman"/>
          <w:sz w:val="24"/>
          <w:szCs w:val="24"/>
        </w:rPr>
        <w:t xml:space="preserve"> </w:t>
      </w:r>
      <w:r w:rsidR="004D1F70" w:rsidRPr="00715F14">
        <w:rPr>
          <w:rFonts w:ascii="Times New Roman" w:hAnsi="Times New Roman" w:cs="Times New Roman"/>
          <w:sz w:val="24"/>
          <w:szCs w:val="24"/>
        </w:rPr>
        <w:t xml:space="preserve"> </w:t>
      </w:r>
      <w:r w:rsidRPr="00715F14">
        <w:rPr>
          <w:rFonts w:ascii="Times New Roman" w:hAnsi="Times New Roman" w:cs="Times New Roman"/>
          <w:sz w:val="24"/>
          <w:szCs w:val="24"/>
        </w:rPr>
        <w:t>урока</w:t>
      </w:r>
      <w:r w:rsidR="004D1F70" w:rsidRPr="00715F14">
        <w:rPr>
          <w:rFonts w:ascii="Times New Roman" w:hAnsi="Times New Roman" w:cs="Times New Roman"/>
          <w:sz w:val="24"/>
          <w:szCs w:val="24"/>
        </w:rPr>
        <w:t xml:space="preserve"> (внеурочного занятия)</w:t>
      </w:r>
      <w:r w:rsidRPr="00715F14">
        <w:rPr>
          <w:rFonts w:ascii="Times New Roman" w:hAnsi="Times New Roman" w:cs="Times New Roman"/>
          <w:sz w:val="24"/>
          <w:szCs w:val="24"/>
        </w:rPr>
        <w:t xml:space="preserve"> </w:t>
      </w:r>
      <w:r w:rsidR="00685C34" w:rsidRPr="00715F14">
        <w:rPr>
          <w:rFonts w:ascii="Times New Roman" w:hAnsi="Times New Roman" w:cs="Times New Roman"/>
          <w:sz w:val="24"/>
          <w:szCs w:val="24"/>
        </w:rPr>
        <w:t xml:space="preserve">с учетом применения </w:t>
      </w:r>
      <w:r w:rsidRPr="00715F14">
        <w:rPr>
          <w:rFonts w:ascii="Times New Roman" w:hAnsi="Times New Roman" w:cs="Times New Roman"/>
          <w:sz w:val="24"/>
          <w:szCs w:val="24"/>
        </w:rPr>
        <w:t xml:space="preserve">выбранной стратегии </w:t>
      </w:r>
      <w:r w:rsidR="00685C34" w:rsidRPr="00715F14">
        <w:rPr>
          <w:rFonts w:ascii="Times New Roman" w:hAnsi="Times New Roman" w:cs="Times New Roman"/>
          <w:sz w:val="24"/>
          <w:szCs w:val="24"/>
        </w:rPr>
        <w:t>технологии</w:t>
      </w:r>
      <w:r w:rsidRPr="00715F14">
        <w:rPr>
          <w:rFonts w:ascii="Times New Roman" w:hAnsi="Times New Roman" w:cs="Times New Roman"/>
          <w:sz w:val="24"/>
          <w:szCs w:val="24"/>
        </w:rPr>
        <w:t xml:space="preserve"> развития критического мышления</w:t>
      </w:r>
      <w:r w:rsidR="006C6D11" w:rsidRPr="00715F14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715F14">
        <w:rPr>
          <w:rFonts w:ascii="Times New Roman" w:hAnsi="Times New Roman" w:cs="Times New Roman"/>
          <w:sz w:val="24"/>
          <w:szCs w:val="24"/>
        </w:rPr>
        <w:t>.</w:t>
      </w:r>
    </w:p>
    <w:p w:rsidR="006C6D11" w:rsidRPr="00715F14" w:rsidRDefault="006C6D11" w:rsidP="007E4A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12BC" w:rsidRPr="00715F14" w:rsidRDefault="006812BC" w:rsidP="006C6D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1F70" w:rsidRPr="00715F14" w:rsidRDefault="004D1F70">
      <w:pPr>
        <w:rPr>
          <w:rFonts w:ascii="Times New Roman" w:hAnsi="Times New Roman" w:cs="Times New Roman"/>
          <w:sz w:val="24"/>
          <w:szCs w:val="24"/>
        </w:rPr>
      </w:pPr>
      <w:r w:rsidRPr="00715F14"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6C6D11" w:rsidRPr="00715F14" w:rsidRDefault="006C6D11" w:rsidP="006C6D11">
      <w:pPr>
        <w:jc w:val="right"/>
        <w:rPr>
          <w:rFonts w:ascii="Times New Roman" w:hAnsi="Times New Roman" w:cs="Times New Roman"/>
          <w:sz w:val="24"/>
          <w:szCs w:val="24"/>
        </w:rPr>
      </w:pPr>
      <w:r w:rsidRPr="00715F1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E4C8F" w:rsidRPr="00715F14" w:rsidRDefault="006C6D11" w:rsidP="002E4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F14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учебного </w:t>
      </w:r>
      <w:r w:rsidR="002E4C8F" w:rsidRPr="00715F14">
        <w:rPr>
          <w:rFonts w:ascii="Times New Roman" w:hAnsi="Times New Roman" w:cs="Times New Roman"/>
          <w:b/>
          <w:sz w:val="24"/>
          <w:szCs w:val="24"/>
        </w:rPr>
        <w:t>занятия</w:t>
      </w:r>
    </w:p>
    <w:p w:rsidR="006C6D11" w:rsidRPr="00715F14" w:rsidRDefault="002E4C8F" w:rsidP="002E4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F14">
        <w:rPr>
          <w:rFonts w:ascii="Times New Roman" w:hAnsi="Times New Roman" w:cs="Times New Roman"/>
          <w:b/>
          <w:sz w:val="24"/>
          <w:szCs w:val="24"/>
        </w:rPr>
        <w:t>(фрагмент)</w:t>
      </w:r>
    </w:p>
    <w:p w:rsidR="002E4C8F" w:rsidRPr="00715F14" w:rsidRDefault="002E4C8F" w:rsidP="002E4C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E4C8F" w:rsidRPr="00715F14" w:rsidRDefault="002E4C8F" w:rsidP="002E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F14">
        <w:rPr>
          <w:rFonts w:ascii="Times New Roman" w:hAnsi="Times New Roman" w:cs="Times New Roman"/>
          <w:sz w:val="24"/>
          <w:szCs w:val="24"/>
        </w:rPr>
        <w:t>Учебный предмет______________________________________________________________________</w:t>
      </w:r>
    </w:p>
    <w:p w:rsidR="002E4C8F" w:rsidRPr="00715F14" w:rsidRDefault="002E4C8F" w:rsidP="002E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F14">
        <w:rPr>
          <w:rFonts w:ascii="Times New Roman" w:hAnsi="Times New Roman" w:cs="Times New Roman"/>
          <w:sz w:val="24"/>
          <w:szCs w:val="24"/>
        </w:rPr>
        <w:t>Класс________________________________________________</w:t>
      </w:r>
      <w:r w:rsidR="006812BC" w:rsidRPr="00715F14">
        <w:rPr>
          <w:rFonts w:ascii="Times New Roman" w:hAnsi="Times New Roman" w:cs="Times New Roman"/>
          <w:sz w:val="24"/>
          <w:szCs w:val="24"/>
        </w:rPr>
        <w:t>________________________</w:t>
      </w:r>
      <w:r w:rsidR="00715F14">
        <w:rPr>
          <w:rFonts w:ascii="Times New Roman" w:hAnsi="Times New Roman" w:cs="Times New Roman"/>
          <w:sz w:val="24"/>
          <w:szCs w:val="24"/>
        </w:rPr>
        <w:t>________</w:t>
      </w:r>
      <w:r w:rsidR="006812BC" w:rsidRPr="00715F14">
        <w:rPr>
          <w:rFonts w:ascii="Times New Roman" w:hAnsi="Times New Roman" w:cs="Times New Roman"/>
          <w:sz w:val="24"/>
          <w:szCs w:val="24"/>
        </w:rPr>
        <w:t>_</w:t>
      </w:r>
    </w:p>
    <w:p w:rsidR="002E4C8F" w:rsidRPr="00715F14" w:rsidRDefault="002E4C8F" w:rsidP="002E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F14">
        <w:rPr>
          <w:rFonts w:ascii="Times New Roman" w:hAnsi="Times New Roman" w:cs="Times New Roman"/>
          <w:sz w:val="24"/>
          <w:szCs w:val="24"/>
        </w:rPr>
        <w:t>Тема урока________________________________________________________________________</w:t>
      </w:r>
      <w:r w:rsidR="00715F14">
        <w:rPr>
          <w:rFonts w:ascii="Times New Roman" w:hAnsi="Times New Roman" w:cs="Times New Roman"/>
          <w:sz w:val="24"/>
          <w:szCs w:val="24"/>
        </w:rPr>
        <w:t>___</w:t>
      </w:r>
      <w:r w:rsidRPr="00715F14">
        <w:rPr>
          <w:rFonts w:ascii="Times New Roman" w:hAnsi="Times New Roman" w:cs="Times New Roman"/>
          <w:sz w:val="24"/>
          <w:szCs w:val="24"/>
        </w:rPr>
        <w:t>_</w:t>
      </w:r>
    </w:p>
    <w:p w:rsidR="006812BC" w:rsidRPr="00715F14" w:rsidRDefault="002E4C8F" w:rsidP="002E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F14">
        <w:rPr>
          <w:rFonts w:ascii="Times New Roman" w:hAnsi="Times New Roman" w:cs="Times New Roman"/>
          <w:sz w:val="24"/>
          <w:szCs w:val="24"/>
        </w:rPr>
        <w:t xml:space="preserve">Тип урока </w:t>
      </w:r>
    </w:p>
    <w:p w:rsidR="002E4C8F" w:rsidRPr="00715F14" w:rsidRDefault="002E4C8F" w:rsidP="002E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F1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715F14">
        <w:rPr>
          <w:rFonts w:ascii="Times New Roman" w:hAnsi="Times New Roman" w:cs="Times New Roman"/>
          <w:sz w:val="24"/>
          <w:szCs w:val="24"/>
        </w:rPr>
        <w:t>__________</w:t>
      </w:r>
      <w:r w:rsidRPr="00715F14">
        <w:rPr>
          <w:rFonts w:ascii="Times New Roman" w:hAnsi="Times New Roman" w:cs="Times New Roman"/>
          <w:sz w:val="24"/>
          <w:szCs w:val="24"/>
        </w:rPr>
        <w:t>______</w:t>
      </w:r>
    </w:p>
    <w:p w:rsidR="002E4C8F" w:rsidRPr="00715F14" w:rsidRDefault="002E4C8F" w:rsidP="002E4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F14">
        <w:rPr>
          <w:rFonts w:ascii="Times New Roman" w:hAnsi="Times New Roman" w:cs="Times New Roman"/>
          <w:sz w:val="24"/>
          <w:szCs w:val="24"/>
        </w:rPr>
        <w:t xml:space="preserve">Планируемые образовательные результаты </w:t>
      </w:r>
      <w:r w:rsidR="00715F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Pr="00715F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715F14">
        <w:rPr>
          <w:rFonts w:ascii="Times New Roman" w:hAnsi="Times New Roman" w:cs="Times New Roman"/>
          <w:sz w:val="24"/>
          <w:szCs w:val="24"/>
        </w:rPr>
        <w:t>_____________</w:t>
      </w:r>
    </w:p>
    <w:p w:rsidR="002E4C8F" w:rsidRPr="00715F14" w:rsidRDefault="002E4C8F" w:rsidP="002E4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F14">
        <w:rPr>
          <w:rFonts w:ascii="Times New Roman" w:hAnsi="Times New Roman" w:cs="Times New Roman"/>
          <w:sz w:val="24"/>
          <w:szCs w:val="24"/>
        </w:rPr>
        <w:t>Используемые стратегии технологии развития критического мышления  _______________________________________________________________________________________________________________________________________________________________________________________________________________________________</w:t>
      </w:r>
      <w:r w:rsidR="006812BC" w:rsidRPr="00715F14">
        <w:rPr>
          <w:rFonts w:ascii="Times New Roman" w:hAnsi="Times New Roman" w:cs="Times New Roman"/>
          <w:sz w:val="24"/>
          <w:szCs w:val="24"/>
        </w:rPr>
        <w:t>_________</w:t>
      </w:r>
      <w:r w:rsidR="00715F14">
        <w:rPr>
          <w:rFonts w:ascii="Times New Roman" w:hAnsi="Times New Roman" w:cs="Times New Roman"/>
          <w:sz w:val="24"/>
          <w:szCs w:val="24"/>
        </w:rPr>
        <w:t>___________________________</w:t>
      </w:r>
      <w:r w:rsidR="006812BC" w:rsidRPr="00715F14">
        <w:rPr>
          <w:rFonts w:ascii="Times New Roman" w:hAnsi="Times New Roman" w:cs="Times New Roman"/>
          <w:sz w:val="24"/>
          <w:szCs w:val="24"/>
        </w:rPr>
        <w:t>__</w:t>
      </w:r>
    </w:p>
    <w:p w:rsidR="002E4C8F" w:rsidRPr="00715F14" w:rsidRDefault="002E4C8F" w:rsidP="002E4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C8F" w:rsidRPr="00715F14" w:rsidRDefault="002E4C8F" w:rsidP="002E4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F14">
        <w:rPr>
          <w:rFonts w:ascii="Times New Roman" w:hAnsi="Times New Roman" w:cs="Times New Roman"/>
          <w:sz w:val="24"/>
          <w:szCs w:val="24"/>
        </w:rPr>
        <w:t>Вариант</w:t>
      </w:r>
      <w:proofErr w:type="gramStart"/>
      <w:r w:rsidRPr="00715F14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715F14">
        <w:rPr>
          <w:rFonts w:ascii="Times New Roman" w:hAnsi="Times New Roman" w:cs="Times New Roman"/>
          <w:sz w:val="24"/>
          <w:szCs w:val="24"/>
        </w:rPr>
        <w:t>ы) использования стратегии</w:t>
      </w:r>
    </w:p>
    <w:p w:rsidR="002E4C8F" w:rsidRPr="00715F14" w:rsidRDefault="002E4C8F" w:rsidP="002E4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C8F" w:rsidRPr="00715F14" w:rsidRDefault="002E4C8F" w:rsidP="002E4C8F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F14">
        <w:rPr>
          <w:rFonts w:ascii="Times New Roman" w:hAnsi="Times New Roman" w:cs="Times New Roman"/>
          <w:sz w:val="24"/>
          <w:szCs w:val="24"/>
        </w:rPr>
        <w:t>На этапе мотивации</w:t>
      </w:r>
      <w:r w:rsidR="004D1F70" w:rsidRPr="00715F14">
        <w:rPr>
          <w:rFonts w:ascii="Times New Roman" w:hAnsi="Times New Roman" w:cs="Times New Roman"/>
          <w:sz w:val="24"/>
          <w:szCs w:val="24"/>
        </w:rPr>
        <w:t xml:space="preserve"> учебно-познавательной деятельности </w:t>
      </w:r>
      <w:proofErr w:type="gramStart"/>
      <w:r w:rsidR="004D1F70" w:rsidRPr="00715F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2E4C8F" w:rsidRPr="00715F14" w:rsidRDefault="002E4C8F" w:rsidP="002E4C8F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0"/>
        <w:gridCol w:w="3401"/>
        <w:gridCol w:w="3655"/>
      </w:tblGrid>
      <w:tr w:rsidR="004D1F70" w:rsidRPr="00715F14" w:rsidTr="00715F14">
        <w:tc>
          <w:tcPr>
            <w:tcW w:w="3400" w:type="dxa"/>
          </w:tcPr>
          <w:p w:rsidR="004D1F70" w:rsidRPr="00715F14" w:rsidRDefault="004D1F70" w:rsidP="001C2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F1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01" w:type="dxa"/>
          </w:tcPr>
          <w:p w:rsidR="004D1F70" w:rsidRPr="00715F14" w:rsidRDefault="004D1F70" w:rsidP="001C2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F1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655" w:type="dxa"/>
          </w:tcPr>
          <w:p w:rsidR="004D1F70" w:rsidRPr="00715F14" w:rsidRDefault="004D1F70" w:rsidP="001C2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F1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образовательный результат</w:t>
            </w:r>
          </w:p>
        </w:tc>
      </w:tr>
      <w:tr w:rsidR="004D1F70" w:rsidRPr="00715F14" w:rsidTr="00715F14">
        <w:tc>
          <w:tcPr>
            <w:tcW w:w="3400" w:type="dxa"/>
          </w:tcPr>
          <w:p w:rsidR="004D1F70" w:rsidRPr="00715F14" w:rsidRDefault="004D1F70" w:rsidP="002E4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4D1F70" w:rsidRPr="00715F14" w:rsidRDefault="004D1F70" w:rsidP="002E4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:rsidR="004D1F70" w:rsidRPr="00715F14" w:rsidRDefault="004D1F70" w:rsidP="002E4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F70" w:rsidRPr="00715F14" w:rsidTr="00715F14">
        <w:tc>
          <w:tcPr>
            <w:tcW w:w="3400" w:type="dxa"/>
          </w:tcPr>
          <w:p w:rsidR="004D1F70" w:rsidRPr="00715F14" w:rsidRDefault="004D1F70" w:rsidP="002E4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4D1F70" w:rsidRPr="00715F14" w:rsidRDefault="004D1F70" w:rsidP="002E4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:rsidR="004D1F70" w:rsidRPr="00715F14" w:rsidRDefault="004D1F70" w:rsidP="002E4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C8F" w:rsidRPr="00715F14" w:rsidRDefault="002E4C8F" w:rsidP="002E4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C8F" w:rsidRPr="00715F14" w:rsidRDefault="002E4C8F" w:rsidP="00715F14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5F14">
        <w:rPr>
          <w:rFonts w:ascii="Times New Roman" w:hAnsi="Times New Roman" w:cs="Times New Roman"/>
          <w:sz w:val="24"/>
          <w:szCs w:val="24"/>
        </w:rPr>
        <w:t>На этапе изучения нового материала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0"/>
        <w:gridCol w:w="3401"/>
        <w:gridCol w:w="3655"/>
      </w:tblGrid>
      <w:tr w:rsidR="004D1F70" w:rsidRPr="00715F14" w:rsidTr="00715F14">
        <w:tc>
          <w:tcPr>
            <w:tcW w:w="3400" w:type="dxa"/>
          </w:tcPr>
          <w:p w:rsidR="004D1F70" w:rsidRPr="00715F14" w:rsidRDefault="004D1F70" w:rsidP="001C2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F1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01" w:type="dxa"/>
          </w:tcPr>
          <w:p w:rsidR="004D1F70" w:rsidRPr="00715F14" w:rsidRDefault="004D1F70" w:rsidP="001C2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F1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655" w:type="dxa"/>
          </w:tcPr>
          <w:p w:rsidR="004D1F70" w:rsidRPr="00715F14" w:rsidRDefault="004D1F70" w:rsidP="001C2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F1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образовательный результат</w:t>
            </w:r>
          </w:p>
        </w:tc>
      </w:tr>
      <w:tr w:rsidR="004D1F70" w:rsidRPr="00715F14" w:rsidTr="00715F14">
        <w:tc>
          <w:tcPr>
            <w:tcW w:w="3400" w:type="dxa"/>
          </w:tcPr>
          <w:p w:rsidR="004D1F70" w:rsidRPr="00715F14" w:rsidRDefault="004D1F70" w:rsidP="001C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4D1F70" w:rsidRPr="00715F14" w:rsidRDefault="004D1F70" w:rsidP="001C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:rsidR="004D1F70" w:rsidRPr="00715F14" w:rsidRDefault="004D1F70" w:rsidP="001C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F70" w:rsidRPr="00715F14" w:rsidTr="00715F14">
        <w:tc>
          <w:tcPr>
            <w:tcW w:w="3400" w:type="dxa"/>
          </w:tcPr>
          <w:p w:rsidR="004D1F70" w:rsidRPr="00715F14" w:rsidRDefault="004D1F70" w:rsidP="001C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4D1F70" w:rsidRPr="00715F14" w:rsidRDefault="004D1F70" w:rsidP="001C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:rsidR="004D1F70" w:rsidRPr="00715F14" w:rsidRDefault="004D1F70" w:rsidP="001C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F70" w:rsidRPr="00715F14" w:rsidRDefault="004D1F70" w:rsidP="004D1F7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E4C8F" w:rsidRPr="00715F14" w:rsidRDefault="002E4C8F" w:rsidP="00715F14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5F14">
        <w:rPr>
          <w:rFonts w:ascii="Times New Roman" w:hAnsi="Times New Roman" w:cs="Times New Roman"/>
          <w:sz w:val="24"/>
          <w:szCs w:val="24"/>
        </w:rPr>
        <w:t>На этапе проверки</w:t>
      </w:r>
      <w:r w:rsidR="004D1F70" w:rsidRPr="00715F14">
        <w:rPr>
          <w:rFonts w:ascii="Times New Roman" w:hAnsi="Times New Roman" w:cs="Times New Roman"/>
          <w:sz w:val="24"/>
          <w:szCs w:val="24"/>
        </w:rPr>
        <w:t xml:space="preserve"> качества усвоения </w:t>
      </w:r>
      <w:r w:rsidRPr="00715F14">
        <w:rPr>
          <w:rFonts w:ascii="Times New Roman" w:hAnsi="Times New Roman" w:cs="Times New Roman"/>
          <w:sz w:val="24"/>
          <w:szCs w:val="24"/>
        </w:rPr>
        <w:t>знаний</w:t>
      </w:r>
      <w:r w:rsidR="004D1F70" w:rsidRPr="00715F14">
        <w:rPr>
          <w:rFonts w:ascii="Times New Roman" w:hAnsi="Times New Roman" w:cs="Times New Roman"/>
          <w:sz w:val="24"/>
          <w:szCs w:val="24"/>
        </w:rPr>
        <w:t xml:space="preserve"> и освоения умений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0"/>
        <w:gridCol w:w="3401"/>
        <w:gridCol w:w="3655"/>
      </w:tblGrid>
      <w:tr w:rsidR="004D1F70" w:rsidRPr="00715F14" w:rsidTr="00715F14">
        <w:tc>
          <w:tcPr>
            <w:tcW w:w="3400" w:type="dxa"/>
          </w:tcPr>
          <w:p w:rsidR="004D1F70" w:rsidRPr="00715F14" w:rsidRDefault="004D1F70" w:rsidP="001C2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F1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01" w:type="dxa"/>
          </w:tcPr>
          <w:p w:rsidR="004D1F70" w:rsidRPr="00715F14" w:rsidRDefault="004D1F70" w:rsidP="001C2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F1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655" w:type="dxa"/>
          </w:tcPr>
          <w:p w:rsidR="004D1F70" w:rsidRPr="00715F14" w:rsidRDefault="004D1F70" w:rsidP="001C2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F1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образовательный результат</w:t>
            </w:r>
          </w:p>
        </w:tc>
      </w:tr>
      <w:tr w:rsidR="004D1F70" w:rsidRPr="00715F14" w:rsidTr="00715F14">
        <w:tc>
          <w:tcPr>
            <w:tcW w:w="3400" w:type="dxa"/>
          </w:tcPr>
          <w:p w:rsidR="004D1F70" w:rsidRPr="00715F14" w:rsidRDefault="004D1F70" w:rsidP="001C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4D1F70" w:rsidRPr="00715F14" w:rsidRDefault="004D1F70" w:rsidP="001C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:rsidR="004D1F70" w:rsidRPr="00715F14" w:rsidRDefault="004D1F70" w:rsidP="001C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F70" w:rsidRPr="00715F14" w:rsidTr="00715F14">
        <w:tc>
          <w:tcPr>
            <w:tcW w:w="3400" w:type="dxa"/>
          </w:tcPr>
          <w:p w:rsidR="004D1F70" w:rsidRPr="00715F14" w:rsidRDefault="004D1F70" w:rsidP="001C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4D1F70" w:rsidRPr="00715F14" w:rsidRDefault="004D1F70" w:rsidP="001C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:rsidR="004D1F70" w:rsidRPr="00715F14" w:rsidRDefault="004D1F70" w:rsidP="001C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F70" w:rsidRPr="00715F14" w:rsidRDefault="004D1F70" w:rsidP="00715F14">
      <w:pPr>
        <w:rPr>
          <w:rFonts w:ascii="Times New Roman" w:hAnsi="Times New Roman" w:cs="Times New Roman"/>
          <w:sz w:val="24"/>
          <w:szCs w:val="24"/>
        </w:rPr>
      </w:pPr>
    </w:p>
    <w:p w:rsidR="002E4C8F" w:rsidRPr="00715F14" w:rsidRDefault="002E4C8F" w:rsidP="00715F14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5F14">
        <w:rPr>
          <w:rFonts w:ascii="Times New Roman" w:hAnsi="Times New Roman" w:cs="Times New Roman"/>
          <w:sz w:val="24"/>
          <w:szCs w:val="24"/>
        </w:rPr>
        <w:t>На этапе рефлексии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0"/>
        <w:gridCol w:w="3401"/>
        <w:gridCol w:w="3655"/>
      </w:tblGrid>
      <w:tr w:rsidR="004D1F70" w:rsidRPr="00715F14" w:rsidTr="00715F14">
        <w:tc>
          <w:tcPr>
            <w:tcW w:w="3400" w:type="dxa"/>
          </w:tcPr>
          <w:p w:rsidR="004D1F70" w:rsidRPr="00715F14" w:rsidRDefault="004D1F70" w:rsidP="002E4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F1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01" w:type="dxa"/>
          </w:tcPr>
          <w:p w:rsidR="004D1F70" w:rsidRPr="00715F14" w:rsidRDefault="004D1F70" w:rsidP="002E4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F1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655" w:type="dxa"/>
          </w:tcPr>
          <w:p w:rsidR="004D1F70" w:rsidRPr="00715F14" w:rsidRDefault="004D1F70" w:rsidP="002E4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F1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образовательный результат</w:t>
            </w:r>
          </w:p>
        </w:tc>
      </w:tr>
      <w:tr w:rsidR="004D1F70" w:rsidRPr="00715F14" w:rsidTr="00715F14">
        <w:tc>
          <w:tcPr>
            <w:tcW w:w="3400" w:type="dxa"/>
          </w:tcPr>
          <w:p w:rsidR="004D1F70" w:rsidRPr="00715F14" w:rsidRDefault="004D1F70" w:rsidP="001C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4D1F70" w:rsidRPr="00715F14" w:rsidRDefault="004D1F70" w:rsidP="001C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:rsidR="004D1F70" w:rsidRPr="00715F14" w:rsidRDefault="004D1F70" w:rsidP="001C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F70" w:rsidRPr="00715F14" w:rsidTr="00715F14">
        <w:tc>
          <w:tcPr>
            <w:tcW w:w="3400" w:type="dxa"/>
          </w:tcPr>
          <w:p w:rsidR="004D1F70" w:rsidRPr="00715F14" w:rsidRDefault="004D1F70" w:rsidP="001C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4D1F70" w:rsidRPr="00715F14" w:rsidRDefault="004D1F70" w:rsidP="001C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:rsidR="004D1F70" w:rsidRPr="00715F14" w:rsidRDefault="004D1F70" w:rsidP="001C2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D11" w:rsidRPr="00715F14" w:rsidRDefault="006C6D11" w:rsidP="00F8330A">
      <w:pPr>
        <w:rPr>
          <w:rFonts w:ascii="Times New Roman" w:hAnsi="Times New Roman" w:cs="Times New Roman"/>
          <w:sz w:val="24"/>
          <w:szCs w:val="24"/>
        </w:rPr>
      </w:pPr>
    </w:p>
    <w:sectPr w:rsidR="006C6D11" w:rsidRPr="00715F14" w:rsidSect="00715F1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7330"/>
    <w:multiLevelType w:val="hybridMultilevel"/>
    <w:tmpl w:val="BDEEC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D19E0"/>
    <w:multiLevelType w:val="hybridMultilevel"/>
    <w:tmpl w:val="F40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607D5"/>
    <w:multiLevelType w:val="hybridMultilevel"/>
    <w:tmpl w:val="663448DA"/>
    <w:lvl w:ilvl="0" w:tplc="BB844CC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0A"/>
    <w:rsid w:val="00082085"/>
    <w:rsid w:val="001A6B45"/>
    <w:rsid w:val="00211D57"/>
    <w:rsid w:val="002E4C8F"/>
    <w:rsid w:val="00305AC4"/>
    <w:rsid w:val="0038566C"/>
    <w:rsid w:val="003B0C21"/>
    <w:rsid w:val="004D1F70"/>
    <w:rsid w:val="006812BC"/>
    <w:rsid w:val="00685C34"/>
    <w:rsid w:val="006C6D11"/>
    <w:rsid w:val="006D50F2"/>
    <w:rsid w:val="00702163"/>
    <w:rsid w:val="0070597A"/>
    <w:rsid w:val="00715F14"/>
    <w:rsid w:val="007E4AB5"/>
    <w:rsid w:val="008F4492"/>
    <w:rsid w:val="008F74A6"/>
    <w:rsid w:val="009C077E"/>
    <w:rsid w:val="00A64ECC"/>
    <w:rsid w:val="00C30538"/>
    <w:rsid w:val="00CA5E00"/>
    <w:rsid w:val="00CE2FC6"/>
    <w:rsid w:val="00DD1BA9"/>
    <w:rsid w:val="00EB622A"/>
    <w:rsid w:val="00F57BC1"/>
    <w:rsid w:val="00F8330A"/>
    <w:rsid w:val="00FA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Обычный (веб) Знак Знак Знак"/>
    <w:basedOn w:val="a"/>
    <w:rsid w:val="00F83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8330A"/>
    <w:rPr>
      <w:b/>
      <w:bCs/>
    </w:rPr>
  </w:style>
  <w:style w:type="character" w:styleId="a5">
    <w:name w:val="Emphasis"/>
    <w:basedOn w:val="a0"/>
    <w:qFormat/>
    <w:rsid w:val="00F8330A"/>
    <w:rPr>
      <w:i/>
      <w:iCs/>
    </w:rPr>
  </w:style>
  <w:style w:type="table" w:styleId="a6">
    <w:name w:val="Table Grid"/>
    <w:basedOn w:val="a1"/>
    <w:uiPriority w:val="59"/>
    <w:rsid w:val="00FA04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0820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Обычный (веб) Знак Знак Знак"/>
    <w:basedOn w:val="a"/>
    <w:rsid w:val="00F83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8330A"/>
    <w:rPr>
      <w:b/>
      <w:bCs/>
    </w:rPr>
  </w:style>
  <w:style w:type="character" w:styleId="a5">
    <w:name w:val="Emphasis"/>
    <w:basedOn w:val="a0"/>
    <w:qFormat/>
    <w:rsid w:val="00F8330A"/>
    <w:rPr>
      <w:i/>
      <w:iCs/>
    </w:rPr>
  </w:style>
  <w:style w:type="table" w:styleId="a6">
    <w:name w:val="Table Grid"/>
    <w:basedOn w:val="a1"/>
    <w:uiPriority w:val="59"/>
    <w:rsid w:val="00FA04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082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4E468-7E63-4348-8A0C-69F095D8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Чигрина Светлана Георгиевна</cp:lastModifiedBy>
  <cp:revision>3</cp:revision>
  <dcterms:created xsi:type="dcterms:W3CDTF">2018-10-17T09:01:00Z</dcterms:created>
  <dcterms:modified xsi:type="dcterms:W3CDTF">2018-10-17T09:08:00Z</dcterms:modified>
</cp:coreProperties>
</file>